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«Утверждаю»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«Доктор Фёдор»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____________Ф.Г. Павлов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«01» января  2021г.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ПРЕЙСКУРАНТ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>ТЕРАПЕВТИЧЕСКАЯ    СТОМАТОЛОГИЯ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41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430"/>
        <w:gridCol w:w="1511"/>
      </w:tblGrid>
      <w:tr>
        <w:trPr>
          <w:trHeight w:val="448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№  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ind w:right="72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услуги                                                                     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Сумма руб.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Консультация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БЕСПЛ.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Анестезия аппликационная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Наложение лечебной прокладки (CALCIMOL  LC)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Наложение изолирующей прокладки (FUJI)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Пломбирование кариозной полости жидкотекучим композитом (FILTEK)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Пломбирование кариозной полости фотокомпозитом (FILTEK Z550)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Пломбирование кариозной полости химкомпозитом (COMPOSITE)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Восстановление культи зуба с помощью анкерного штифта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Восстановление культи зуба с помощью стекловолоконного штифта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Реставрация коронковой части зуба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</w:tr>
      <w:tr>
        <w:trPr>
          <w:trHeight w:val="224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Пломбирование корневого канала пастой "ЭНДОМЕТАЗОН"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>
        <w:trPr>
          <w:trHeight w:val="210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Пломбирование корневого канала с помощью гуттаперчевого штифта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tabs>
                <w:tab w:val="clear" w:pos="708"/>
                <w:tab w:val="left" w:pos="9514" w:leader="none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Распломбировка корневого канала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Медобработка корневого канала (3% перекись водорода, 0,05% р-р хлоргексидина)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Временное пломбирование корневого канала пастой "КАЛАСЕПТ"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Снятие зубных отложений, полировка пастой "DETARTRINE Z"  (все зубы)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Запечатывание фиссур одного зуба                                              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>
        <w:trPr>
          <w:trHeight w:val="448" w:hRule="atLeast"/>
        </w:trPr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4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Рентгенограмма (снимок)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3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2015-01-04T12:45:00Z</dcterms:created>
  <dc:creator>DNS</dc:creator>
  <dc:description/>
  <cp:keywords/>
  <dc:language>en-US</dc:language>
  <cp:lastModifiedBy>Пользователь</cp:lastModifiedBy>
  <dcterms:modified xsi:type="dcterms:W3CDTF">2021-01-10T21:42:00Z</dcterms:modified>
  <cp:revision>11</cp:revision>
  <dc:subject/>
  <dc:title/>
</cp:coreProperties>
</file>